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637CB">
      <w:pPr>
        <w:keepNext w:val="0"/>
        <w:keepLines w:val="0"/>
        <w:widowControl/>
        <w:suppressLineNumbers w:val="0"/>
        <w:spacing w:before="0" w:beforeAutospacing="0" w:after="0" w:afterAutospacing="0"/>
        <w:ind w:left="0" w:right="0" w:firstLine="0"/>
        <w:jc w:val="both"/>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一、登录方法：</w:t>
      </w:r>
      <w:r>
        <w:rPr>
          <w:rFonts w:hint="eastAsia" w:ascii="宋体" w:hAnsi="宋体" w:eastAsia="宋体" w:cs="宋体"/>
          <w:i w:val="0"/>
          <w:iCs w:val="0"/>
          <w:caps w:val="0"/>
          <w:color w:val="000000"/>
          <w:spacing w:val="0"/>
          <w:kern w:val="0"/>
          <w:sz w:val="24"/>
          <w:szCs w:val="24"/>
          <w:lang w:val="en-US" w:eastAsia="zh-CN" w:bidi="ar"/>
        </w:rPr>
        <w:t>在学校访问</w:t>
      </w:r>
      <w:r>
        <w:rPr>
          <w:rFonts w:hint="eastAsia" w:ascii="宋体" w:hAnsi="宋体" w:eastAsia="宋体" w:cs="宋体"/>
          <w:i w:val="0"/>
          <w:iCs w:val="0"/>
          <w:caps w:val="0"/>
          <w:color w:val="000000"/>
          <w:spacing w:val="0"/>
          <w:kern w:val="0"/>
          <w:sz w:val="24"/>
          <w:szCs w:val="24"/>
          <w:lang w:val="en-US" w:eastAsia="zh-CN" w:bidi="ar"/>
        </w:rPr>
        <w:fldChar w:fldCharType="begin"/>
      </w:r>
      <w:r>
        <w:rPr>
          <w:rFonts w:hint="eastAsia" w:ascii="宋体" w:hAnsi="宋体" w:eastAsia="宋体" w:cs="宋体"/>
          <w:i w:val="0"/>
          <w:iCs w:val="0"/>
          <w:caps w:val="0"/>
          <w:color w:val="000000"/>
          <w:spacing w:val="0"/>
          <w:kern w:val="0"/>
          <w:sz w:val="24"/>
          <w:szCs w:val="24"/>
          <w:lang w:val="en-US" w:eastAsia="zh-CN" w:bidi="ar"/>
        </w:rPr>
        <w:instrText xml:space="preserve"> HYPERLINK "http://www.tsyzh.edu.cn" </w:instrText>
      </w:r>
      <w:r>
        <w:rPr>
          <w:rFonts w:hint="eastAsia" w:ascii="宋体" w:hAnsi="宋体" w:eastAsia="宋体" w:cs="宋体"/>
          <w:i w:val="0"/>
          <w:iCs w:val="0"/>
          <w:caps w:val="0"/>
          <w:color w:val="000000"/>
          <w:spacing w:val="0"/>
          <w:kern w:val="0"/>
          <w:sz w:val="24"/>
          <w:szCs w:val="24"/>
          <w:lang w:val="en-US" w:eastAsia="zh-CN" w:bidi="ar"/>
        </w:rPr>
        <w:fldChar w:fldCharType="separate"/>
      </w:r>
      <w:r>
        <w:rPr>
          <w:rStyle w:val="5"/>
          <w:rFonts w:hint="eastAsia" w:ascii="宋体" w:hAnsi="宋体" w:eastAsia="宋体" w:cs="宋体"/>
          <w:i w:val="0"/>
          <w:iCs w:val="0"/>
          <w:caps w:val="0"/>
          <w:spacing w:val="0"/>
          <w:kern w:val="0"/>
          <w:sz w:val="24"/>
          <w:szCs w:val="24"/>
          <w:lang w:val="en-US" w:eastAsia="zh-CN" w:bidi="ar"/>
        </w:rPr>
        <w:t>www.tsyzh.edu.cn</w:t>
      </w:r>
      <w:r>
        <w:rPr>
          <w:rFonts w:hint="eastAsia" w:ascii="宋体" w:hAnsi="宋体" w:eastAsia="宋体" w:cs="宋体"/>
          <w:i w:val="0"/>
          <w:iCs w:val="0"/>
          <w:caps w:val="0"/>
          <w:color w:val="000000"/>
          <w:spacing w:val="0"/>
          <w:kern w:val="0"/>
          <w:sz w:val="24"/>
          <w:szCs w:val="24"/>
          <w:lang w:val="en-US" w:eastAsia="zh-CN" w:bidi="ar"/>
        </w:rPr>
        <w:fldChar w:fldCharType="end"/>
      </w:r>
    </w:p>
    <w:p w14:paraId="3407F57C">
      <w:pPr>
        <w:keepNext w:val="0"/>
        <w:keepLines w:val="0"/>
        <w:widowControl/>
        <w:suppressLineNumbers w:val="0"/>
        <w:spacing w:before="0" w:beforeAutospacing="0" w:after="0" w:afterAutospacing="0"/>
        <w:ind w:left="0" w:right="0" w:firstLine="1680" w:firstLineChars="700"/>
        <w:jc w:val="both"/>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在家里访问</w:t>
      </w:r>
      <w:r>
        <w:rPr>
          <w:rFonts w:hint="eastAsia" w:ascii="宋体" w:hAnsi="宋体" w:eastAsia="宋体" w:cs="宋体"/>
          <w:i w:val="0"/>
          <w:iCs w:val="0"/>
          <w:caps w:val="0"/>
          <w:color w:val="000000"/>
          <w:spacing w:val="0"/>
          <w:kern w:val="0"/>
          <w:sz w:val="24"/>
          <w:szCs w:val="24"/>
          <w:lang w:val="en-US" w:eastAsia="zh-CN" w:bidi="ar"/>
        </w:rPr>
        <w:fldChar w:fldCharType="begin"/>
      </w:r>
      <w:r>
        <w:rPr>
          <w:rFonts w:hint="eastAsia" w:ascii="宋体" w:hAnsi="宋体" w:eastAsia="宋体" w:cs="宋体"/>
          <w:i w:val="0"/>
          <w:iCs w:val="0"/>
          <w:caps w:val="0"/>
          <w:color w:val="000000"/>
          <w:spacing w:val="0"/>
          <w:kern w:val="0"/>
          <w:sz w:val="24"/>
          <w:szCs w:val="24"/>
          <w:lang w:val="en-US" w:eastAsia="zh-CN" w:bidi="ar"/>
        </w:rPr>
        <w:instrText xml:space="preserve"> HYPERLINK "http://www.tsyzh.edu.cn" </w:instrText>
      </w:r>
      <w:r>
        <w:rPr>
          <w:rFonts w:hint="eastAsia" w:ascii="宋体" w:hAnsi="宋体" w:eastAsia="宋体" w:cs="宋体"/>
          <w:i w:val="0"/>
          <w:iCs w:val="0"/>
          <w:caps w:val="0"/>
          <w:color w:val="000000"/>
          <w:spacing w:val="0"/>
          <w:kern w:val="0"/>
          <w:sz w:val="24"/>
          <w:szCs w:val="24"/>
          <w:lang w:val="en-US" w:eastAsia="zh-CN" w:bidi="ar"/>
        </w:rPr>
        <w:fldChar w:fldCharType="separate"/>
      </w:r>
      <w:r>
        <w:rPr>
          <w:rStyle w:val="5"/>
          <w:rFonts w:hint="eastAsia" w:ascii="宋体" w:hAnsi="宋体" w:eastAsia="宋体" w:cs="宋体"/>
          <w:i w:val="0"/>
          <w:iCs w:val="0"/>
          <w:caps w:val="0"/>
          <w:spacing w:val="0"/>
          <w:kern w:val="0"/>
          <w:sz w:val="24"/>
          <w:szCs w:val="24"/>
          <w:lang w:val="en-US" w:eastAsia="zh-CN" w:bidi="ar"/>
        </w:rPr>
        <w:t>vpn.tsyzh.edu.cn</w:t>
      </w:r>
      <w:r>
        <w:rPr>
          <w:rFonts w:hint="eastAsia" w:ascii="宋体" w:hAnsi="宋体" w:eastAsia="宋体" w:cs="宋体"/>
          <w:i w:val="0"/>
          <w:iCs w:val="0"/>
          <w:caps w:val="0"/>
          <w:color w:val="000000"/>
          <w:spacing w:val="0"/>
          <w:kern w:val="0"/>
          <w:sz w:val="24"/>
          <w:szCs w:val="24"/>
          <w:lang w:val="en-US" w:eastAsia="zh-CN" w:bidi="ar"/>
        </w:rPr>
        <w:fldChar w:fldCharType="end"/>
      </w:r>
    </w:p>
    <w:p w14:paraId="0AC1F7A3">
      <w:pPr>
        <w:keepNext w:val="0"/>
        <w:keepLines w:val="0"/>
        <w:widowControl/>
        <w:suppressLineNumbers w:val="0"/>
        <w:spacing w:before="0" w:beforeAutospacing="0" w:after="0" w:afterAutospacing="0"/>
        <w:ind w:left="0" w:right="0" w:firstLine="0"/>
        <w:jc w:val="center"/>
        <w:rPr>
          <w:rFonts w:hint="default" w:ascii="宋体" w:hAnsi="宋体" w:eastAsia="宋体" w:cs="宋体"/>
          <w:i w:val="0"/>
          <w:iCs w:val="0"/>
          <w:caps w:val="0"/>
          <w:color w:val="000000"/>
          <w:spacing w:val="0"/>
          <w:kern w:val="0"/>
          <w:sz w:val="28"/>
          <w:szCs w:val="28"/>
          <w:lang w:val="en-US" w:eastAsia="zh-CN" w:bidi="ar"/>
        </w:rPr>
      </w:pPr>
      <w:r>
        <w:rPr>
          <w:rFonts w:hint="default" w:ascii="宋体" w:hAnsi="宋体" w:eastAsia="宋体" w:cs="宋体"/>
          <w:i w:val="0"/>
          <w:iCs w:val="0"/>
          <w:caps w:val="0"/>
          <w:color w:val="000000"/>
          <w:spacing w:val="0"/>
          <w:kern w:val="0"/>
          <w:sz w:val="28"/>
          <w:szCs w:val="28"/>
          <w:lang w:val="en-US" w:eastAsia="zh-CN" w:bidi="ar"/>
        </w:rPr>
        <w:drawing>
          <wp:inline distT="0" distB="0" distL="114300" distR="114300">
            <wp:extent cx="1390015" cy="1680210"/>
            <wp:effectExtent l="0" t="0" r="635" b="15240"/>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4"/>
                    <a:srcRect r="53914"/>
                    <a:stretch>
                      <a:fillRect/>
                    </a:stretch>
                  </pic:blipFill>
                  <pic:spPr>
                    <a:xfrm>
                      <a:off x="0" y="0"/>
                      <a:ext cx="1390015" cy="1680210"/>
                    </a:xfrm>
                    <a:prstGeom prst="rect">
                      <a:avLst/>
                    </a:prstGeom>
                  </pic:spPr>
                </pic:pic>
              </a:graphicData>
            </a:graphic>
          </wp:inline>
        </w:drawing>
      </w:r>
      <w:r>
        <w:rPr>
          <w:rFonts w:hint="eastAsia" w:ascii="宋体" w:hAnsi="宋体" w:eastAsia="宋体" w:cs="宋体"/>
          <w:i w:val="0"/>
          <w:iCs w:val="0"/>
          <w:caps w:val="0"/>
          <w:color w:val="000000"/>
          <w:spacing w:val="0"/>
          <w:kern w:val="0"/>
          <w:sz w:val="28"/>
          <w:szCs w:val="28"/>
          <w:lang w:val="en-US" w:eastAsia="zh-CN" w:bidi="ar"/>
        </w:rPr>
        <w:t xml:space="preserve"> </w:t>
      </w:r>
      <w:r>
        <w:rPr>
          <w:rFonts w:hint="default" w:ascii="宋体" w:hAnsi="宋体" w:eastAsia="宋体" w:cs="宋体"/>
          <w:i w:val="0"/>
          <w:iCs w:val="0"/>
          <w:caps w:val="0"/>
          <w:color w:val="000000"/>
          <w:spacing w:val="0"/>
          <w:kern w:val="0"/>
          <w:sz w:val="28"/>
          <w:szCs w:val="28"/>
          <w:lang w:val="en-US" w:eastAsia="zh-CN" w:bidi="ar"/>
        </w:rPr>
        <w:drawing>
          <wp:inline distT="0" distB="0" distL="114300" distR="114300">
            <wp:extent cx="1866265" cy="1687195"/>
            <wp:effectExtent l="0" t="0" r="635" b="8255"/>
            <wp:docPr id="10" name="图片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
                    <pic:cNvPicPr>
                      <a:picLocks noChangeAspect="1"/>
                    </pic:cNvPicPr>
                  </pic:nvPicPr>
                  <pic:blipFill>
                    <a:blip r:embed="rId5"/>
                    <a:stretch>
                      <a:fillRect/>
                    </a:stretch>
                  </pic:blipFill>
                  <pic:spPr>
                    <a:xfrm>
                      <a:off x="0" y="0"/>
                      <a:ext cx="1866265" cy="1687195"/>
                    </a:xfrm>
                    <a:prstGeom prst="rect">
                      <a:avLst/>
                    </a:prstGeom>
                  </pic:spPr>
                </pic:pic>
              </a:graphicData>
            </a:graphic>
          </wp:inline>
        </w:drawing>
      </w:r>
    </w:p>
    <w:p w14:paraId="53B1621E">
      <w:pPr>
        <w:keepNext w:val="0"/>
        <w:keepLines w:val="0"/>
        <w:widowControl/>
        <w:suppressLineNumbers w:val="0"/>
        <w:spacing w:before="0" w:beforeAutospacing="0" w:after="0" w:afterAutospacing="0"/>
        <w:ind w:left="0" w:right="0" w:firstLine="0"/>
        <w:jc w:val="both"/>
        <w:rPr>
          <w:rFonts w:hint="default"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利用账号密码登录、利用手机验证码登录或者点击右上角二维码后用“今日校园”扫码登录。登录后在“系统直通车”里访问“新教务系统”（使用VPN网址登录后，需要先选择“融合门户”）</w:t>
      </w:r>
    </w:p>
    <w:p w14:paraId="115AE1ED">
      <w:pPr>
        <w:keepNext w:val="0"/>
        <w:keepLines w:val="0"/>
        <w:widowControl/>
        <w:suppressLineNumbers w:val="0"/>
        <w:spacing w:before="0" w:beforeAutospacing="0" w:after="0" w:afterAutospacing="0"/>
        <w:ind w:left="0" w:right="0" w:firstLine="0"/>
        <w:jc w:val="both"/>
        <w:rPr>
          <w:rFonts w:hint="default" w:ascii="宋体" w:hAnsi="宋体" w:eastAsia="宋体" w:cs="宋体"/>
          <w:i w:val="0"/>
          <w:iCs w:val="0"/>
          <w:caps w:val="0"/>
          <w:color w:val="000000"/>
          <w:spacing w:val="0"/>
          <w:kern w:val="0"/>
          <w:sz w:val="28"/>
          <w:szCs w:val="28"/>
          <w:lang w:val="en-US" w:eastAsia="zh-CN" w:bidi="ar"/>
        </w:rPr>
      </w:pPr>
      <w:r>
        <w:rPr>
          <w:rFonts w:hint="default" w:ascii="宋体" w:hAnsi="宋体" w:eastAsia="宋体" w:cs="宋体"/>
          <w:i w:val="0"/>
          <w:iCs w:val="0"/>
          <w:caps w:val="0"/>
          <w:color w:val="000000"/>
          <w:spacing w:val="0"/>
          <w:kern w:val="0"/>
          <w:sz w:val="28"/>
          <w:szCs w:val="28"/>
          <w:lang w:val="en-US" w:eastAsia="zh-CN" w:bidi="ar"/>
        </w:rPr>
        <w:drawing>
          <wp:inline distT="0" distB="0" distL="114300" distR="114300">
            <wp:extent cx="5270500" cy="1957705"/>
            <wp:effectExtent l="0" t="0" r="6350" b="4445"/>
            <wp:docPr id="11" name="图片 1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
                    <pic:cNvPicPr>
                      <a:picLocks noChangeAspect="1"/>
                    </pic:cNvPicPr>
                  </pic:nvPicPr>
                  <pic:blipFill>
                    <a:blip r:embed="rId6"/>
                    <a:stretch>
                      <a:fillRect/>
                    </a:stretch>
                  </pic:blipFill>
                  <pic:spPr>
                    <a:xfrm>
                      <a:off x="0" y="0"/>
                      <a:ext cx="5270500" cy="1957705"/>
                    </a:xfrm>
                    <a:prstGeom prst="rect">
                      <a:avLst/>
                    </a:prstGeom>
                  </pic:spPr>
                </pic:pic>
              </a:graphicData>
            </a:graphic>
          </wp:inline>
        </w:drawing>
      </w:r>
    </w:p>
    <w:p w14:paraId="6262641F">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jc w:val="left"/>
        <w:textAlignment w:val="auto"/>
        <w:rPr>
          <w:rFonts w:hint="eastAsia"/>
          <w:b/>
          <w:bCs/>
          <w:sz w:val="28"/>
          <w:szCs w:val="28"/>
          <w:lang w:val="en-US" w:eastAsia="zh-CN"/>
        </w:rPr>
      </w:pPr>
      <w:r>
        <w:rPr>
          <w:rFonts w:hint="eastAsia"/>
          <w:b/>
          <w:bCs/>
          <w:sz w:val="28"/>
          <w:szCs w:val="28"/>
          <w:lang w:val="en-US" w:eastAsia="zh-CN"/>
        </w:rPr>
        <w:t>成绩分项比例修改方法</w:t>
      </w:r>
    </w:p>
    <w:p w14:paraId="56469E69">
      <w:pPr>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登录后单击右上角的“主控”，然后在新的页面单击“成绩录入”</w:t>
      </w:r>
    </w:p>
    <w:p w14:paraId="6E4F7DB8">
      <w:pPr>
        <w:numPr>
          <w:ilvl w:val="0"/>
          <w:numId w:val="0"/>
        </w:numPr>
        <w:jc w:val="center"/>
        <w:rPr>
          <w:rFonts w:hint="default"/>
          <w:lang w:val="en-US" w:eastAsia="zh-CN"/>
        </w:rPr>
      </w:pPr>
      <w:r>
        <w:drawing>
          <wp:inline distT="0" distB="0" distL="114300" distR="114300">
            <wp:extent cx="3141980" cy="1318260"/>
            <wp:effectExtent l="0" t="0" r="127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141980" cy="1318260"/>
                    </a:xfrm>
                    <a:prstGeom prst="rect">
                      <a:avLst/>
                    </a:prstGeom>
                    <a:noFill/>
                    <a:ln>
                      <a:noFill/>
                    </a:ln>
                  </pic:spPr>
                </pic:pic>
              </a:graphicData>
            </a:graphic>
          </wp:inline>
        </w:drawing>
      </w:r>
    </w:p>
    <w:p w14:paraId="7E78F221">
      <w:pPr>
        <w:jc w:val="center"/>
      </w:pPr>
      <w:r>
        <w:drawing>
          <wp:inline distT="0" distB="0" distL="114300" distR="114300">
            <wp:extent cx="2689860" cy="861060"/>
            <wp:effectExtent l="0" t="0" r="15240" b="1524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8"/>
                    <a:stretch>
                      <a:fillRect/>
                    </a:stretch>
                  </pic:blipFill>
                  <pic:spPr>
                    <a:xfrm>
                      <a:off x="0" y="0"/>
                      <a:ext cx="2689860" cy="861060"/>
                    </a:xfrm>
                    <a:prstGeom prst="rect">
                      <a:avLst/>
                    </a:prstGeom>
                    <a:noFill/>
                    <a:ln>
                      <a:noFill/>
                    </a:ln>
                  </pic:spPr>
                </pic:pic>
              </a:graphicData>
            </a:graphic>
          </wp:inline>
        </w:drawing>
      </w:r>
    </w:p>
    <w:p w14:paraId="551C289C">
      <w:pPr>
        <w:jc w:val="left"/>
        <w:rPr>
          <w:rFonts w:hint="eastAsia"/>
          <w:lang w:val="en-US" w:eastAsia="zh-CN"/>
        </w:rPr>
      </w:pPr>
      <w:r>
        <w:rPr>
          <w:rFonts w:hint="eastAsia"/>
          <w:lang w:val="en-US" w:eastAsia="zh-CN"/>
        </w:rPr>
        <w:t>在“录入学生成绩”菜单下选择“设置课程-综合成绩构成”，把当前学期设置为“2025-2026第二学期”，</w:t>
      </w:r>
    </w:p>
    <w:p w14:paraId="6632F642">
      <w:pPr>
        <w:jc w:val="center"/>
      </w:pPr>
      <w:r>
        <w:drawing>
          <wp:inline distT="0" distB="0" distL="114300" distR="114300">
            <wp:extent cx="2980690" cy="755650"/>
            <wp:effectExtent l="0" t="0" r="10160" b="635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9"/>
                    <a:stretch>
                      <a:fillRect/>
                    </a:stretch>
                  </pic:blipFill>
                  <pic:spPr>
                    <a:xfrm>
                      <a:off x="0" y="0"/>
                      <a:ext cx="2980690" cy="755650"/>
                    </a:xfrm>
                    <a:prstGeom prst="rect">
                      <a:avLst/>
                    </a:prstGeom>
                    <a:noFill/>
                    <a:ln>
                      <a:noFill/>
                    </a:ln>
                  </pic:spPr>
                </pic:pic>
              </a:graphicData>
            </a:graphic>
          </wp:inline>
        </w:drawing>
      </w:r>
    </w:p>
    <w:p w14:paraId="4B0BCCB4">
      <w:pPr>
        <w:jc w:val="left"/>
        <w:rPr>
          <w:rFonts w:hint="default" w:eastAsiaTheme="minorEastAsia"/>
          <w:lang w:val="en-US" w:eastAsia="zh-CN"/>
        </w:rPr>
      </w:pPr>
      <w:r>
        <w:rPr>
          <w:rFonts w:hint="eastAsia"/>
          <w:lang w:val="en-US" w:eastAsia="zh-CN"/>
        </w:rPr>
        <w:t>之后检查课程的综合成绩构成设置是否正确。</w:t>
      </w:r>
    </w:p>
    <w:p w14:paraId="4414AE43">
      <w:pPr>
        <w:jc w:val="left"/>
        <w:rPr>
          <w:rFonts w:hint="eastAsia"/>
          <w:lang w:val="en-US" w:eastAsia="zh-CN"/>
        </w:rPr>
      </w:pPr>
      <w:r>
        <w:drawing>
          <wp:inline distT="0" distB="0" distL="114300" distR="114300">
            <wp:extent cx="5272405" cy="779145"/>
            <wp:effectExtent l="0" t="0" r="4445" b="190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0"/>
                    <a:stretch>
                      <a:fillRect/>
                    </a:stretch>
                  </pic:blipFill>
                  <pic:spPr>
                    <a:xfrm>
                      <a:off x="0" y="0"/>
                      <a:ext cx="5272405" cy="779145"/>
                    </a:xfrm>
                    <a:prstGeom prst="rect">
                      <a:avLst/>
                    </a:prstGeom>
                    <a:noFill/>
                    <a:ln>
                      <a:noFill/>
                    </a:ln>
                  </pic:spPr>
                </pic:pic>
              </a:graphicData>
            </a:graphic>
          </wp:inline>
        </w:drawing>
      </w:r>
      <w:r>
        <w:rPr>
          <w:rFonts w:hint="eastAsia"/>
          <w:lang w:val="en-US" w:eastAsia="zh-CN"/>
        </w:rPr>
        <w:t>如果有设置不正确的，勾选设置错误的课程班级，然后单击右侧向上的箭头</w:t>
      </w:r>
      <w:r>
        <w:drawing>
          <wp:inline distT="0" distB="0" distL="114300" distR="114300">
            <wp:extent cx="374650" cy="187325"/>
            <wp:effectExtent l="0" t="0" r="6350" b="317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374650" cy="187325"/>
                    </a:xfrm>
                    <a:prstGeom prst="rect">
                      <a:avLst/>
                    </a:prstGeom>
                    <a:noFill/>
                    <a:ln>
                      <a:noFill/>
                    </a:ln>
                  </pic:spPr>
                </pic:pic>
              </a:graphicData>
            </a:graphic>
          </wp:inline>
        </w:drawing>
      </w:r>
      <w:r>
        <w:rPr>
          <w:rFonts w:hint="eastAsia"/>
          <w:lang w:val="en-US" w:eastAsia="zh-CN"/>
        </w:rPr>
        <w:t>，把它退回待设置区。</w:t>
      </w:r>
    </w:p>
    <w:p w14:paraId="5B4C0A41">
      <w:pPr>
        <w:jc w:val="left"/>
        <w:rPr>
          <w:rFonts w:hint="eastAsia"/>
          <w:lang w:val="en-US" w:eastAsia="zh-CN"/>
        </w:rPr>
      </w:pPr>
      <w:r>
        <w:rPr>
          <w:rFonts w:hint="eastAsia"/>
          <w:lang w:val="en-US" w:eastAsia="zh-CN"/>
        </w:rPr>
        <w:t>在待设置区勾选需要设置的课程班级，在下面选择或设置综合成绩构成，最后单击右侧向下的箭头即可完成设置。</w:t>
      </w:r>
    </w:p>
    <w:p w14:paraId="20E301A6">
      <w:pPr>
        <w:jc w:val="center"/>
      </w:pPr>
      <w:r>
        <w:drawing>
          <wp:inline distT="0" distB="0" distL="114300" distR="114300">
            <wp:extent cx="5265420" cy="1605280"/>
            <wp:effectExtent l="0" t="0" r="11430" b="1397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2"/>
                    <a:stretch>
                      <a:fillRect/>
                    </a:stretch>
                  </pic:blipFill>
                  <pic:spPr>
                    <a:xfrm>
                      <a:off x="0" y="0"/>
                      <a:ext cx="5265420" cy="1605280"/>
                    </a:xfrm>
                    <a:prstGeom prst="rect">
                      <a:avLst/>
                    </a:prstGeom>
                    <a:noFill/>
                    <a:ln>
                      <a:noFill/>
                    </a:ln>
                  </pic:spPr>
                </pic:pic>
              </a:graphicData>
            </a:graphic>
          </wp:inline>
        </w:drawing>
      </w:r>
    </w:p>
    <w:p w14:paraId="3AB96CAA">
      <w:pPr>
        <w:jc w:val="left"/>
        <w:rPr>
          <w:rFonts w:hint="default" w:eastAsiaTheme="minorEastAsia"/>
          <w:lang w:val="en-US" w:eastAsia="zh-CN"/>
        </w:rPr>
      </w:pPr>
      <w:r>
        <w:rPr>
          <w:rFonts w:hint="eastAsia"/>
          <w:lang w:val="en-US" w:eastAsia="zh-CN"/>
        </w:rPr>
        <w:t>在最后“综合成绩构成模板”中有3个设置好的比例模板，也可以直接选择使用。</w:t>
      </w:r>
    </w:p>
    <w:p w14:paraId="74B2D42D">
      <w:pPr>
        <w:keepNext w:val="0"/>
        <w:keepLines w:val="0"/>
        <w:widowControl/>
        <w:suppressLineNumbers w:val="0"/>
        <w:spacing w:before="0" w:beforeAutospacing="0" w:after="0" w:afterAutospacing="0"/>
        <w:ind w:left="0" w:right="0" w:firstLine="0"/>
        <w:jc w:val="center"/>
        <w:rPr>
          <w:rFonts w:hint="eastAsia" w:ascii="宋体" w:hAnsi="宋体" w:eastAsia="宋体" w:cs="宋体"/>
          <w:i w:val="0"/>
          <w:iCs w:val="0"/>
          <w:caps w:val="0"/>
          <w:color w:val="000000"/>
          <w:spacing w:val="0"/>
          <w:kern w:val="0"/>
          <w:sz w:val="28"/>
          <w:szCs w:val="28"/>
          <w:lang w:val="en-US" w:eastAsia="zh-CN" w:bidi="ar"/>
        </w:rPr>
      </w:pPr>
      <w:r>
        <w:drawing>
          <wp:inline distT="0" distB="0" distL="114300" distR="114300">
            <wp:extent cx="4817110" cy="1394460"/>
            <wp:effectExtent l="0" t="0" r="2540" b="1524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3"/>
                    <a:stretch>
                      <a:fillRect/>
                    </a:stretch>
                  </pic:blipFill>
                  <pic:spPr>
                    <a:xfrm>
                      <a:off x="0" y="0"/>
                      <a:ext cx="4817110" cy="1394460"/>
                    </a:xfrm>
                    <a:prstGeom prst="rect">
                      <a:avLst/>
                    </a:prstGeom>
                    <a:noFill/>
                    <a:ln>
                      <a:noFill/>
                    </a:ln>
                  </pic:spPr>
                </pic:pic>
              </a:graphicData>
            </a:graphic>
          </wp:inline>
        </w:drawing>
      </w:r>
    </w:p>
    <w:p w14:paraId="289CB277">
      <w:pPr>
        <w:keepNext w:val="0"/>
        <w:keepLines w:val="0"/>
        <w:widowControl/>
        <w:suppressLineNumbers w:val="0"/>
        <w:spacing w:before="0" w:beforeAutospacing="0" w:after="0" w:afterAutospacing="0"/>
        <w:ind w:left="0" w:right="0" w:firstLine="0"/>
        <w:jc w:val="both"/>
        <w:rPr>
          <w:rFonts w:ascii="Calibri" w:hAnsi="Calibri" w:cs="Calibri"/>
          <w:b/>
          <w:bCs/>
          <w:i w:val="0"/>
          <w:iCs w:val="0"/>
          <w:caps w:val="0"/>
          <w:color w:val="000000"/>
          <w:spacing w:val="0"/>
          <w:sz w:val="21"/>
          <w:szCs w:val="21"/>
        </w:rPr>
      </w:pPr>
      <w:r>
        <w:rPr>
          <w:rFonts w:hint="eastAsia" w:ascii="宋体" w:hAnsi="宋体" w:eastAsia="宋体" w:cs="宋体"/>
          <w:b/>
          <w:bCs/>
          <w:i w:val="0"/>
          <w:iCs w:val="0"/>
          <w:caps w:val="0"/>
          <w:color w:val="000000"/>
          <w:spacing w:val="0"/>
          <w:kern w:val="0"/>
          <w:sz w:val="28"/>
          <w:szCs w:val="28"/>
          <w:lang w:val="en-US" w:eastAsia="zh-CN" w:bidi="ar"/>
        </w:rPr>
        <w:t>三、成绩录入方法</w:t>
      </w:r>
    </w:p>
    <w:p w14:paraId="491912C6">
      <w:pPr>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登录后单击右上角的“主控”，然后在新的页面单击“成绩录入”</w:t>
      </w:r>
    </w:p>
    <w:p w14:paraId="4D3BFE27">
      <w:pPr>
        <w:jc w:val="center"/>
      </w:pPr>
      <w:r>
        <w:drawing>
          <wp:inline distT="0" distB="0" distL="114300" distR="114300">
            <wp:extent cx="3141980" cy="1318260"/>
            <wp:effectExtent l="0" t="0" r="127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141980" cy="1318260"/>
                    </a:xfrm>
                    <a:prstGeom prst="rect">
                      <a:avLst/>
                    </a:prstGeom>
                    <a:noFill/>
                    <a:ln>
                      <a:noFill/>
                    </a:ln>
                  </pic:spPr>
                </pic:pic>
              </a:graphicData>
            </a:graphic>
          </wp:inline>
        </w:drawing>
      </w:r>
    </w:p>
    <w:p w14:paraId="206235D2">
      <w:pPr>
        <w:jc w:val="left"/>
        <w:rPr>
          <w:rFonts w:hint="default" w:eastAsiaTheme="minorEastAsia"/>
          <w:lang w:val="en-US" w:eastAsia="zh-CN"/>
        </w:rPr>
      </w:pPr>
      <w:r>
        <w:rPr>
          <w:rFonts w:hint="eastAsia"/>
          <w:lang w:val="en-US" w:eastAsia="zh-CN"/>
        </w:rPr>
        <w:t>在“录入学生成绩”菜单下选择“分课程按上课班级录入成绩”</w:t>
      </w:r>
    </w:p>
    <w:p w14:paraId="211D471D">
      <w:pPr>
        <w:jc w:val="center"/>
      </w:pPr>
      <w:r>
        <w:drawing>
          <wp:inline distT="0" distB="0" distL="114300" distR="114300">
            <wp:extent cx="2254250" cy="752475"/>
            <wp:effectExtent l="0" t="0" r="12700"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2254250" cy="752475"/>
                    </a:xfrm>
                    <a:prstGeom prst="rect">
                      <a:avLst/>
                    </a:prstGeom>
                    <a:noFill/>
                    <a:ln>
                      <a:noFill/>
                    </a:ln>
                  </pic:spPr>
                </pic:pic>
              </a:graphicData>
            </a:graphic>
          </wp:inline>
        </w:drawing>
      </w:r>
    </w:p>
    <w:p w14:paraId="2220CC9A">
      <w:pPr>
        <w:jc w:val="left"/>
        <w:rPr>
          <w:rFonts w:hint="eastAsia"/>
          <w:lang w:val="en-US" w:eastAsia="zh-CN"/>
        </w:rPr>
      </w:pPr>
      <w:r>
        <w:rPr>
          <w:rFonts w:hint="eastAsia"/>
          <w:lang w:val="en-US" w:eastAsia="zh-CN"/>
        </w:rPr>
        <w:t>然后把当前学期改为“2025-2026第二学期”，出现课程班级后单击最后的“录入”即可录入成绩。</w:t>
      </w:r>
    </w:p>
    <w:p w14:paraId="5C0E7DBD">
      <w:pPr>
        <w:jc w:val="center"/>
        <w:rPr>
          <w:rFonts w:hint="eastAsia"/>
          <w:lang w:val="en-US" w:eastAsia="zh-CN"/>
        </w:rPr>
      </w:pPr>
      <w:r>
        <w:drawing>
          <wp:inline distT="0" distB="0" distL="114300" distR="114300">
            <wp:extent cx="5270500" cy="569595"/>
            <wp:effectExtent l="0" t="0" r="6350" b="1905"/>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15"/>
                    <a:stretch>
                      <a:fillRect/>
                    </a:stretch>
                  </pic:blipFill>
                  <pic:spPr>
                    <a:xfrm>
                      <a:off x="0" y="0"/>
                      <a:ext cx="5270500" cy="569595"/>
                    </a:xfrm>
                    <a:prstGeom prst="rect">
                      <a:avLst/>
                    </a:prstGeom>
                    <a:noFill/>
                    <a:ln>
                      <a:noFill/>
                    </a:ln>
                  </pic:spPr>
                </pic:pic>
              </a:graphicData>
            </a:graphic>
          </wp:inline>
        </w:drawing>
      </w:r>
    </w:p>
    <w:p w14:paraId="2E7E2A03">
      <w:pPr>
        <w:jc w:val="left"/>
      </w:pPr>
      <w:r>
        <w:drawing>
          <wp:inline distT="0" distB="0" distL="114300" distR="114300">
            <wp:extent cx="5268595" cy="1612900"/>
            <wp:effectExtent l="0" t="0" r="8255" b="635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6"/>
                    <a:stretch>
                      <a:fillRect/>
                    </a:stretch>
                  </pic:blipFill>
                  <pic:spPr>
                    <a:xfrm>
                      <a:off x="0" y="0"/>
                      <a:ext cx="5268595" cy="1612900"/>
                    </a:xfrm>
                    <a:prstGeom prst="rect">
                      <a:avLst/>
                    </a:prstGeom>
                    <a:noFill/>
                    <a:ln>
                      <a:noFill/>
                    </a:ln>
                  </pic:spPr>
                </pic:pic>
              </a:graphicData>
            </a:graphic>
          </wp:inline>
        </w:drawing>
      </w:r>
    </w:p>
    <w:p w14:paraId="1605223F">
      <w:pPr>
        <w:jc w:val="left"/>
        <w:rPr>
          <w:rFonts w:hint="eastAsia"/>
          <w:lang w:val="en-US" w:eastAsia="zh-CN"/>
        </w:rPr>
      </w:pPr>
      <w:r>
        <w:rPr>
          <w:rFonts w:hint="eastAsia"/>
          <w:lang w:val="en-US" w:eastAsia="zh-CN"/>
        </w:rPr>
        <w:t>注意</w:t>
      </w:r>
    </w:p>
    <w:p w14:paraId="4A6E98C3">
      <w:pPr>
        <w:jc w:val="left"/>
        <w:rPr>
          <w:rFonts w:hint="eastAsia"/>
          <w:lang w:val="en-US" w:eastAsia="zh-CN"/>
        </w:rPr>
      </w:pPr>
      <w:r>
        <w:rPr>
          <w:rFonts w:hint="eastAsia"/>
          <w:lang w:val="en-US" w:eastAsia="zh-CN"/>
        </w:rPr>
        <w:t>***“出勤”、“学习态度”、“提问”等非期末成绩都需纳入“平时成绩”，如想在系统里也录入平时成绩构成的所有项目，请参考文档“形成性成绩录入操作”。录入“平时成绩”和“期末成绩”时需要使用百分制。</w:t>
      </w:r>
    </w:p>
    <w:p w14:paraId="3511E5ED">
      <w:pPr>
        <w:jc w:val="left"/>
        <w:rPr>
          <w:rFonts w:hint="default" w:eastAsiaTheme="minorEastAsia"/>
          <w:lang w:val="en-US" w:eastAsia="zh-CN"/>
        </w:rPr>
      </w:pPr>
      <w:r>
        <w:rPr>
          <w:rFonts w:hint="eastAsia"/>
          <w:lang w:val="en-US" w:eastAsia="zh-CN"/>
        </w:rPr>
        <w:t>***体育课程需要将所有与期末成绩相关的项目折合成百分制成绩后录入。比如大学体育课程成绩单比例为（出勤10%、课堂表现5%、知识10%、体能30%、技能45%），期末成绩由后两项构成，则需要按照2:3的比例计算出期末成绩。</w:t>
      </w:r>
    </w:p>
    <w:p w14:paraId="7CF7E9C6">
      <w:pPr>
        <w:jc w:val="left"/>
        <w:rPr>
          <w:rFonts w:hint="default"/>
          <w:lang w:val="en-US" w:eastAsia="zh-CN"/>
        </w:rPr>
      </w:pPr>
      <w:r>
        <w:rPr>
          <w:rFonts w:hint="eastAsia"/>
          <w:lang w:val="en-US" w:eastAsia="zh-CN"/>
        </w:rPr>
        <w:t>除了手动录入外，也可以单击右上角的“</w:t>
      </w:r>
      <w:r>
        <w:rPr>
          <w:rFonts w:ascii="����" w:hAnsi="����" w:eastAsia="����" w:cs="����"/>
          <w:i w:val="0"/>
          <w:iCs w:val="0"/>
          <w:caps w:val="0"/>
          <w:color w:val="0000FF"/>
          <w:spacing w:val="0"/>
          <w:sz w:val="18"/>
          <w:szCs w:val="18"/>
          <w:u w:val="none"/>
          <w:shd w:val="clear" w:fill="FEFEFF"/>
        </w:rPr>
        <w:t>下载粘贴成绩模板</w:t>
      </w:r>
      <w:r>
        <w:rPr>
          <w:rFonts w:hint="eastAsia"/>
          <w:lang w:val="en-US" w:eastAsia="zh-CN"/>
        </w:rPr>
        <w:t>”，将成绩弄到此模板中，注意不要放错位置</w:t>
      </w:r>
    </w:p>
    <w:p w14:paraId="6E9DE569">
      <w:pPr>
        <w:jc w:val="left"/>
        <w:rPr>
          <w:rFonts w:hint="eastAsia"/>
          <w:lang w:val="en-US" w:eastAsia="zh-CN"/>
        </w:rPr>
      </w:pPr>
      <w:r>
        <w:drawing>
          <wp:inline distT="0" distB="0" distL="114300" distR="114300">
            <wp:extent cx="5266055" cy="782320"/>
            <wp:effectExtent l="0" t="0" r="10795" b="17780"/>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17"/>
                    <a:stretch>
                      <a:fillRect/>
                    </a:stretch>
                  </pic:blipFill>
                  <pic:spPr>
                    <a:xfrm>
                      <a:off x="0" y="0"/>
                      <a:ext cx="5266055" cy="782320"/>
                    </a:xfrm>
                    <a:prstGeom prst="rect">
                      <a:avLst/>
                    </a:prstGeom>
                    <a:noFill/>
                    <a:ln>
                      <a:noFill/>
                    </a:ln>
                  </pic:spPr>
                </pic:pic>
              </a:graphicData>
            </a:graphic>
          </wp:inline>
        </w:drawing>
      </w:r>
    </w:p>
    <w:p w14:paraId="7549D8A4">
      <w:pPr>
        <w:jc w:val="left"/>
        <w:rPr>
          <w:rFonts w:hint="default"/>
          <w:lang w:val="en-US" w:eastAsia="zh-CN"/>
        </w:rPr>
      </w:pPr>
      <w:r>
        <w:rPr>
          <w:rFonts w:hint="eastAsia"/>
          <w:lang w:val="en-US" w:eastAsia="zh-CN"/>
        </w:rPr>
        <w:t>然后复制模板中的所有数据（快速选中所有数据的方法：先选中某一个有数值的单元格，然后按快捷键CTRL+A），单击右上角的“批量粘贴成绩”，将复制的数据粘贴到右侧，之后单击此窗口右上角的“批量粘贴成绩”</w:t>
      </w:r>
    </w:p>
    <w:p w14:paraId="639E492F">
      <w:pPr>
        <w:jc w:val="left"/>
        <w:rPr>
          <w:rFonts w:hint="default"/>
          <w:lang w:val="en-US" w:eastAsia="zh-CN"/>
        </w:rPr>
      </w:pPr>
      <w:r>
        <w:drawing>
          <wp:inline distT="0" distB="0" distL="114300" distR="114300">
            <wp:extent cx="5267960" cy="1956435"/>
            <wp:effectExtent l="0" t="0" r="8890" b="5715"/>
            <wp:docPr id="2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pic:cNvPicPr>
                      <a:picLocks noChangeAspect="1"/>
                    </pic:cNvPicPr>
                  </pic:nvPicPr>
                  <pic:blipFill>
                    <a:blip r:embed="rId18"/>
                    <a:stretch>
                      <a:fillRect/>
                    </a:stretch>
                  </pic:blipFill>
                  <pic:spPr>
                    <a:xfrm>
                      <a:off x="0" y="0"/>
                      <a:ext cx="5267960" cy="1956435"/>
                    </a:xfrm>
                    <a:prstGeom prst="rect">
                      <a:avLst/>
                    </a:prstGeom>
                    <a:noFill/>
                    <a:ln>
                      <a:noFill/>
                    </a:ln>
                  </pic:spPr>
                </pic:pic>
              </a:graphicData>
            </a:graphic>
          </wp:inline>
        </w:drawing>
      </w:r>
    </w:p>
    <w:p w14:paraId="7572AB6B">
      <w:pPr>
        <w:jc w:val="left"/>
        <w:rPr>
          <w:rFonts w:hint="eastAsia"/>
          <w:lang w:val="en-US" w:eastAsia="zh-CN"/>
        </w:rPr>
      </w:pPr>
      <w:r>
        <w:rPr>
          <w:rFonts w:hint="eastAsia"/>
          <w:lang w:val="en-US" w:eastAsia="zh-CN"/>
        </w:rPr>
        <w:t>如果粘贴错误，可以单击右上角的“删除暂存”清除所有数据后重新粘贴。</w:t>
      </w:r>
    </w:p>
    <w:p w14:paraId="3120EE23">
      <w:pPr>
        <w:jc w:val="center"/>
      </w:pPr>
      <w:r>
        <w:drawing>
          <wp:inline distT="0" distB="0" distL="114300" distR="114300">
            <wp:extent cx="5274310" cy="1303655"/>
            <wp:effectExtent l="0" t="0" r="2540" b="10795"/>
            <wp:docPr id="2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pic:cNvPicPr>
                      <a:picLocks noChangeAspect="1"/>
                    </pic:cNvPicPr>
                  </pic:nvPicPr>
                  <pic:blipFill>
                    <a:blip r:embed="rId19"/>
                    <a:stretch>
                      <a:fillRect/>
                    </a:stretch>
                  </pic:blipFill>
                  <pic:spPr>
                    <a:xfrm>
                      <a:off x="0" y="0"/>
                      <a:ext cx="5274310" cy="1303655"/>
                    </a:xfrm>
                    <a:prstGeom prst="rect">
                      <a:avLst/>
                    </a:prstGeom>
                    <a:noFill/>
                    <a:ln>
                      <a:noFill/>
                    </a:ln>
                  </pic:spPr>
                </pic:pic>
              </a:graphicData>
            </a:graphic>
          </wp:inline>
        </w:drawing>
      </w:r>
    </w:p>
    <w:p w14:paraId="6D139261">
      <w:pPr>
        <w:jc w:val="left"/>
        <w:rPr>
          <w:rFonts w:hint="eastAsia"/>
          <w:lang w:val="en-US" w:eastAsia="zh-CN"/>
        </w:rPr>
      </w:pPr>
      <w:r>
        <w:rPr>
          <w:rFonts w:hint="eastAsia"/>
          <w:lang w:val="en-US" w:eastAsia="zh-CN"/>
        </w:rPr>
        <w:t>录入完一个班级的成绩后可以先单击“暂存”，检查无误后再“提交”。</w:t>
      </w:r>
    </w:p>
    <w:p w14:paraId="4C02B03D">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jc w:val="left"/>
        <w:textAlignment w:val="auto"/>
        <w:rPr>
          <w:rFonts w:hint="eastAsia"/>
          <w:b/>
          <w:bCs/>
          <w:lang w:val="en-US" w:eastAsia="zh-CN"/>
        </w:rPr>
      </w:pPr>
      <w:r>
        <w:rPr>
          <w:rFonts w:hint="eastAsia"/>
          <w:b/>
          <w:bCs/>
          <w:lang w:val="en-US" w:eastAsia="zh-CN"/>
        </w:rPr>
        <w:t>成绩打印方法</w:t>
      </w:r>
      <w:bookmarkStart w:id="0" w:name="_GoBack"/>
      <w:bookmarkEnd w:id="0"/>
    </w:p>
    <w:p w14:paraId="3D35D586">
      <w:pPr>
        <w:numPr>
          <w:ilvl w:val="0"/>
          <w:numId w:val="0"/>
        </w:numPr>
        <w:jc w:val="left"/>
        <w:rPr>
          <w:rFonts w:hint="default"/>
          <w:lang w:val="en-US" w:eastAsia="zh-CN"/>
        </w:rPr>
      </w:pPr>
      <w:r>
        <w:rPr>
          <w:rFonts w:hint="eastAsia"/>
          <w:lang w:val="en-US" w:eastAsia="zh-CN"/>
        </w:rPr>
        <w:t>在“查看学生成绩”菜单下选择“</w:t>
      </w:r>
      <w:r>
        <w:rPr>
          <w:rFonts w:hint="eastAsia"/>
          <w:b/>
          <w:bCs/>
          <w:lang w:val="en-US" w:eastAsia="zh-CN"/>
        </w:rPr>
        <w:t>分课程按上课班级查看成绩</w:t>
      </w:r>
      <w:r>
        <w:rPr>
          <w:rFonts w:hint="eastAsia"/>
          <w:lang w:val="en-US" w:eastAsia="zh-CN"/>
        </w:rPr>
        <w:t>”（如果是合班课的话，需要使用下面的“</w:t>
      </w:r>
      <w:r>
        <w:rPr>
          <w:rFonts w:hint="eastAsia"/>
          <w:b/>
          <w:bCs/>
          <w:lang w:val="en-US" w:eastAsia="zh-CN"/>
        </w:rPr>
        <w:t>分课程按行政班级查看成绩</w:t>
      </w:r>
      <w:r>
        <w:rPr>
          <w:rFonts w:hint="eastAsia"/>
          <w:lang w:val="en-US" w:eastAsia="zh-CN"/>
        </w:rPr>
        <w:t>”）</w:t>
      </w:r>
    </w:p>
    <w:p w14:paraId="6AA18C7D">
      <w:pPr>
        <w:numPr>
          <w:ilvl w:val="0"/>
          <w:numId w:val="0"/>
        </w:numPr>
        <w:jc w:val="center"/>
      </w:pPr>
      <w:r>
        <w:drawing>
          <wp:inline distT="0" distB="0" distL="114300" distR="114300">
            <wp:extent cx="2894330" cy="1082675"/>
            <wp:effectExtent l="0" t="0" r="1270" b="3175"/>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pic:cNvPicPr>
                  </pic:nvPicPr>
                  <pic:blipFill>
                    <a:blip r:embed="rId20"/>
                    <a:stretch>
                      <a:fillRect/>
                    </a:stretch>
                  </pic:blipFill>
                  <pic:spPr>
                    <a:xfrm>
                      <a:off x="0" y="0"/>
                      <a:ext cx="2894330" cy="1082675"/>
                    </a:xfrm>
                    <a:prstGeom prst="rect">
                      <a:avLst/>
                    </a:prstGeom>
                    <a:noFill/>
                    <a:ln>
                      <a:noFill/>
                    </a:ln>
                  </pic:spPr>
                </pic:pic>
              </a:graphicData>
            </a:graphic>
          </wp:inline>
        </w:drawing>
      </w:r>
    </w:p>
    <w:p w14:paraId="747EC73E">
      <w:pPr>
        <w:numPr>
          <w:ilvl w:val="0"/>
          <w:numId w:val="0"/>
        </w:numPr>
        <w:jc w:val="left"/>
        <w:rPr>
          <w:rFonts w:hint="default" w:eastAsiaTheme="minorEastAsia"/>
          <w:lang w:val="en-US" w:eastAsia="zh-CN"/>
        </w:rPr>
      </w:pPr>
      <w:r>
        <w:rPr>
          <w:rFonts w:hint="eastAsia"/>
          <w:lang w:val="en-US" w:eastAsia="zh-CN"/>
        </w:rPr>
        <w:t>选择相应的学年学期，单击对应课程班级后的“原始”</w:t>
      </w:r>
    </w:p>
    <w:p w14:paraId="16977C0E">
      <w:pPr>
        <w:numPr>
          <w:ilvl w:val="0"/>
          <w:numId w:val="0"/>
        </w:numPr>
        <w:jc w:val="left"/>
      </w:pPr>
      <w:r>
        <w:drawing>
          <wp:inline distT="0" distB="0" distL="114300" distR="114300">
            <wp:extent cx="5266690" cy="648970"/>
            <wp:effectExtent l="0" t="0" r="10160" b="17780"/>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pic:cNvPicPr>
                  </pic:nvPicPr>
                  <pic:blipFill>
                    <a:blip r:embed="rId21"/>
                    <a:stretch>
                      <a:fillRect/>
                    </a:stretch>
                  </pic:blipFill>
                  <pic:spPr>
                    <a:xfrm>
                      <a:off x="0" y="0"/>
                      <a:ext cx="5266690" cy="648970"/>
                    </a:xfrm>
                    <a:prstGeom prst="rect">
                      <a:avLst/>
                    </a:prstGeom>
                    <a:noFill/>
                    <a:ln>
                      <a:noFill/>
                    </a:ln>
                  </pic:spPr>
                </pic:pic>
              </a:graphicData>
            </a:graphic>
          </wp:inline>
        </w:drawing>
      </w:r>
    </w:p>
    <w:p w14:paraId="7094BBFA">
      <w:pPr>
        <w:numPr>
          <w:ilvl w:val="0"/>
          <w:numId w:val="0"/>
        </w:numPr>
        <w:jc w:val="left"/>
        <w:rPr>
          <w:rFonts w:hint="eastAsia"/>
          <w:lang w:val="en-US" w:eastAsia="zh-CN"/>
        </w:rPr>
      </w:pPr>
      <w:r>
        <w:rPr>
          <w:rFonts w:hint="eastAsia"/>
          <w:lang w:val="en-US" w:eastAsia="zh-CN"/>
        </w:rPr>
        <w:t>单击“导出PDF”</w:t>
      </w:r>
    </w:p>
    <w:p w14:paraId="69D669E7">
      <w:pPr>
        <w:numPr>
          <w:ilvl w:val="0"/>
          <w:numId w:val="0"/>
        </w:numPr>
        <w:jc w:val="center"/>
      </w:pPr>
      <w:r>
        <w:drawing>
          <wp:inline distT="0" distB="0" distL="114300" distR="114300">
            <wp:extent cx="4187825" cy="1533525"/>
            <wp:effectExtent l="0" t="0" r="3175" b="9525"/>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pic:cNvPicPr>
                  </pic:nvPicPr>
                  <pic:blipFill>
                    <a:blip r:embed="rId22"/>
                    <a:stretch>
                      <a:fillRect/>
                    </a:stretch>
                  </pic:blipFill>
                  <pic:spPr>
                    <a:xfrm>
                      <a:off x="0" y="0"/>
                      <a:ext cx="4187825" cy="1533525"/>
                    </a:xfrm>
                    <a:prstGeom prst="rect">
                      <a:avLst/>
                    </a:prstGeom>
                    <a:noFill/>
                    <a:ln>
                      <a:noFill/>
                    </a:ln>
                  </pic:spPr>
                </pic:pic>
              </a:graphicData>
            </a:graphic>
          </wp:inline>
        </w:drawing>
      </w:r>
    </w:p>
    <w:p w14:paraId="7CFF4697">
      <w:pPr>
        <w:numPr>
          <w:ilvl w:val="0"/>
          <w:numId w:val="0"/>
        </w:numPr>
        <w:jc w:val="left"/>
        <w:rPr>
          <w:rFonts w:hint="default"/>
          <w:lang w:val="en-US" w:eastAsia="zh-CN"/>
        </w:rPr>
      </w:pPr>
      <w:r>
        <w:rPr>
          <w:rFonts w:hint="eastAsia"/>
          <w:lang w:val="en-US" w:eastAsia="zh-CN"/>
        </w:rPr>
        <w:t>之后打开下载的PDF，单击右上角的打印按钮可以打印成绩单。</w:t>
      </w:r>
    </w:p>
    <w:p w14:paraId="29EBA860">
      <w:pPr>
        <w:numPr>
          <w:ilvl w:val="0"/>
          <w:numId w:val="0"/>
        </w:numPr>
        <w:jc w:val="left"/>
      </w:pPr>
      <w:r>
        <w:drawing>
          <wp:inline distT="0" distB="0" distL="114300" distR="114300">
            <wp:extent cx="5269230" cy="1389380"/>
            <wp:effectExtent l="0" t="0" r="7620" b="1270"/>
            <wp:docPr id="2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pic:cNvPicPr>
                      <a:picLocks noChangeAspect="1"/>
                    </pic:cNvPicPr>
                  </pic:nvPicPr>
                  <pic:blipFill>
                    <a:blip r:embed="rId23"/>
                    <a:stretch>
                      <a:fillRect/>
                    </a:stretch>
                  </pic:blipFill>
                  <pic:spPr>
                    <a:xfrm>
                      <a:off x="0" y="0"/>
                      <a:ext cx="5269230" cy="1389380"/>
                    </a:xfrm>
                    <a:prstGeom prst="rect">
                      <a:avLst/>
                    </a:prstGeom>
                    <a:noFill/>
                    <a:ln>
                      <a:noFill/>
                    </a:ln>
                  </pic:spPr>
                </pic:pic>
              </a:graphicData>
            </a:graphic>
          </wp:inline>
        </w:drawing>
      </w:r>
    </w:p>
    <w:p w14:paraId="4253BC91">
      <w:pPr>
        <w:numPr>
          <w:ilvl w:val="0"/>
          <w:numId w:val="0"/>
        </w:numPr>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5EB95"/>
    <w:multiLevelType w:val="singleLevel"/>
    <w:tmpl w:val="DEE5EB95"/>
    <w:lvl w:ilvl="0" w:tentative="0">
      <w:start w:val="2"/>
      <w:numFmt w:val="chineseCounting"/>
      <w:suff w:val="nothing"/>
      <w:lvlText w:val="%1、"/>
      <w:lvlJc w:val="left"/>
      <w:rPr>
        <w:rFonts w:hint="eastAsia"/>
      </w:rPr>
    </w:lvl>
  </w:abstractNum>
  <w:abstractNum w:abstractNumId="1">
    <w:nsid w:val="1951D337"/>
    <w:multiLevelType w:val="singleLevel"/>
    <w:tmpl w:val="1951D337"/>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93133"/>
    <w:rsid w:val="2133711E"/>
    <w:rsid w:val="2A7A476C"/>
    <w:rsid w:val="2E1834F7"/>
    <w:rsid w:val="403B1966"/>
    <w:rsid w:val="434765EB"/>
    <w:rsid w:val="48EB4884"/>
    <w:rsid w:val="52204E1B"/>
    <w:rsid w:val="5E435D5B"/>
    <w:rsid w:val="62E848B3"/>
    <w:rsid w:val="64275772"/>
    <w:rsid w:val="714E2CEE"/>
    <w:rsid w:val="73644E8E"/>
    <w:rsid w:val="7A676E76"/>
    <w:rsid w:val="7B777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682</Words>
  <Characters>745</Characters>
  <Lines>0</Lines>
  <Paragraphs>0</Paragraphs>
  <TotalTime>5</TotalTime>
  <ScaleCrop>false</ScaleCrop>
  <LinksUpToDate>false</LinksUpToDate>
  <CharactersWithSpaces>746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2026-03-19T07:21:00Z</dcterms:created>
  <dc:creator>Administrator</dc:creator>
  <cp:lastModifiedBy>姚建军</cp:lastModifiedBy>
  <dcterms:modified xsi:type="dcterms:W3CDTF">2026-06-01T02:28:13Z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eyJoZGlkIjoiMjg0NzUxODJjZmYzN2QxZmRkZjRhNTYzMjA2MTllNmIiLCJ1c2VySWQiOiIxNjUxMjUxNTIzIn0=</vt:lpwstr>
  </property>
  <property fmtid="{D5CDD505-2E9C-101B-9397-08002B2CF9AE}" pid="4" name="ICV">
    <vt:lpwstr>160022634F3544D1A67CBBA614BEA880_12</vt:lpwstr>
  </property>
</Properties>
</file>